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Кабардино-Балкарии ожидается аномально холодная погода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20.02.2025 14:02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Кабардино-Балкарии ожидается аномально холодная погода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представленным «Северо-Кавказское управление по гидрометеорологии и мониторингу окружающей среды» данным в период с 21-25 февраля 2025 года в Кабардино-Балкарской Республики ожидается аномально холодная погода с температурами воздуха ночью -10…-15°С, местами -15…-20°С, днем -5…-10°С, что ниже климатической нормы на 10°С.</w:t>
            </w:r>
            <w:br/>
            <w:r>
              <w:rPr/>
              <w:t xml:space="preserve"> </w:t>
            </w:r>
            <w:br/>
            <w:r>
              <w:rPr/>
              <w:t xml:space="preserve"> МЧС Кабардино-Балкарии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- необходимо ограничить время пребывания на холоде;</w:t>
            </w:r>
            <w:br/>
            <w:r>
              <w:rPr/>
              <w:t xml:space="preserve"> </w:t>
            </w:r>
            <w:br/>
            <w:r>
              <w:rPr/>
              <w:t xml:space="preserve"> - без необходимости не покидайте теплые помещения;</w:t>
            </w:r>
            <w:br/>
            <w:r>
              <w:rPr/>
              <w:t xml:space="preserve"> </w:t>
            </w:r>
            <w:br/>
            <w:r>
              <w:rPr/>
              <w:t xml:space="preserve"> - при нахождении на улице не забывайте одеваться соответственно погоде: зимний головной убор, теплое нательное белье, перчатки;</w:t>
            </w:r>
            <w:br/>
            <w:r>
              <w:rPr/>
              <w:t xml:space="preserve"> </w:t>
            </w:r>
            <w:br/>
            <w:r>
              <w:rPr/>
              <w:t xml:space="preserve"> - при первых признаках переохлаждения зайдите в ближайшее теплое помещение;</w:t>
            </w:r>
            <w:br/>
            <w:r>
              <w:rPr/>
              <w:t xml:space="preserve"> </w:t>
            </w:r>
            <w:br/>
            <w:r>
              <w:rPr/>
              <w:t xml:space="preserve"> - нельзя быстро согревать обмороженный участок погружением в теплую воду, также нельзя растирать обмороженную конечность снегом или руками.</w:t>
            </w:r>
            <w:br/>
            <w:r>
              <w:rPr/>
              <w:t xml:space="preserve"> </w:t>
            </w:r>
            <w:br/>
            <w:r>
              <w:rPr/>
              <w:t xml:space="preserve"> единый номер вызова экстренных служб 112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2025-03-17T12:52:50+03:00</dcterms:created>
  <dcterms:modified xsi:type="dcterms:W3CDTF">2025-03-17T12:52:50+03:00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